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0" w:rsidRPr="00607775" w:rsidRDefault="009F5FE0" w:rsidP="009F5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color w:val="000000"/>
          <w:sz w:val="32"/>
          <w:szCs w:val="35"/>
          <w:lang w:val="fr-FR"/>
        </w:rPr>
      </w:pPr>
      <w:r w:rsidRPr="00607775">
        <w:rPr>
          <w:rFonts w:ascii="Times New Roman" w:hAnsi="Times New Roman" w:cs="Helvetica"/>
          <w:iCs/>
          <w:color w:val="000000"/>
          <w:sz w:val="32"/>
          <w:szCs w:val="35"/>
          <w:lang w:val="fr-FR"/>
        </w:rPr>
        <w:t>Problématique Interopérabilité des SI</w:t>
      </w:r>
    </w:p>
    <w:p w:rsidR="009F5FE0" w:rsidRPr="00607775" w:rsidRDefault="009F5FE0" w:rsidP="009F5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color w:val="000000"/>
          <w:sz w:val="32"/>
          <w:szCs w:val="35"/>
          <w:lang w:val="fr-FR"/>
        </w:rPr>
      </w:pPr>
      <w:r w:rsidRPr="00607775">
        <w:rPr>
          <w:rFonts w:ascii="Times New Roman" w:hAnsi="Times New Roman" w:cs="Helvetica"/>
          <w:iCs/>
          <w:color w:val="000000"/>
          <w:sz w:val="32"/>
          <w:szCs w:val="35"/>
          <w:lang w:val="fr-FR"/>
        </w:rPr>
        <w:t>Point de vue de l’IHM</w:t>
      </w:r>
    </w:p>
    <w:p w:rsidR="009F5FE0" w:rsidRPr="00607775" w:rsidRDefault="009F5FE0" w:rsidP="000A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Cs/>
          <w:color w:val="000000"/>
          <w:szCs w:val="35"/>
          <w:lang w:val="fr-FR"/>
        </w:rPr>
      </w:pPr>
    </w:p>
    <w:p w:rsidR="009F5FE0" w:rsidRPr="00607775" w:rsidRDefault="009F5FE0" w:rsidP="000A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Cs/>
          <w:color w:val="000000"/>
          <w:szCs w:val="35"/>
          <w:lang w:val="fr-FR"/>
        </w:rPr>
      </w:pPr>
    </w:p>
    <w:p w:rsidR="00CA3B49" w:rsidRPr="00790EF3" w:rsidRDefault="00C0113B" w:rsidP="00DB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 w:cs="Helvetica"/>
          <w:iCs/>
          <w:color w:val="000000"/>
          <w:sz w:val="22"/>
          <w:szCs w:val="35"/>
          <w:lang w:val="fr-FR"/>
        </w:rPr>
        <w:t>Le</w:t>
      </w:r>
      <w:r w:rsidR="000A1E2A" w:rsidRPr="00790EF3">
        <w:rPr>
          <w:rFonts w:ascii="Times New Roman" w:hAnsi="Times New Roman" w:cs="Helvetica"/>
          <w:iCs/>
          <w:color w:val="000000"/>
          <w:sz w:val="22"/>
          <w:szCs w:val="35"/>
          <w:lang w:val="fr-FR"/>
        </w:rPr>
        <w:t xml:space="preserve"> Réseau National sur les Systèmes Complexes</w:t>
      </w:r>
      <w:r>
        <w:rPr>
          <w:rFonts w:ascii="Times New Roman" w:hAnsi="Times New Roman" w:cs="Helvetica"/>
          <w:iCs/>
          <w:color w:val="000000"/>
          <w:sz w:val="22"/>
          <w:szCs w:val="35"/>
          <w:lang w:val="fr-FR"/>
        </w:rPr>
        <w:t xml:space="preserve"> définit ce type de système comme</w:t>
      </w:r>
      <w:r>
        <w:rPr>
          <w:rFonts w:ascii="Times New Roman" w:hAnsi="Times New Roman" w:cs="Helvetica"/>
          <w:i/>
          <w:iCs/>
          <w:color w:val="000000"/>
          <w:sz w:val="22"/>
          <w:szCs w:val="35"/>
          <w:lang w:val="fr-FR"/>
        </w:rPr>
        <w:t xml:space="preserve"> </w:t>
      </w:r>
      <w:r w:rsidR="000A1E2A" w:rsidRPr="00790EF3">
        <w:rPr>
          <w:rFonts w:ascii="Times New Roman" w:hAnsi="Times New Roman" w:cs="Helvetica"/>
          <w:i/>
          <w:iCs/>
          <w:color w:val="000000"/>
          <w:sz w:val="22"/>
          <w:szCs w:val="35"/>
          <w:lang w:val="fr-FR"/>
        </w:rPr>
        <w:t xml:space="preserve">«  en général, un système composé d'un grand nombre d'entités hétérogènes, parmi lesquelles les interactions locales créent plusieurs niveaux de structure collective et d'organisation </w:t>
      </w:r>
      <w:r w:rsidR="000A1E2A" w:rsidRPr="00790EF3">
        <w:rPr>
          <w:rFonts w:ascii="Times New Roman" w:hAnsi="Times New Roman" w:cs="Helvetica"/>
          <w:color w:val="000000"/>
          <w:sz w:val="22"/>
          <w:szCs w:val="35"/>
          <w:lang w:val="fr-FR"/>
        </w:rPr>
        <w:t>»)</w:t>
      </w:r>
      <w:r>
        <w:rPr>
          <w:rFonts w:ascii="Times New Roman" w:hAnsi="Times New Roman" w:cs="Helvetica"/>
          <w:color w:val="000000"/>
          <w:sz w:val="22"/>
          <w:szCs w:val="35"/>
          <w:lang w:val="fr-FR"/>
        </w:rPr>
        <w:t>.</w:t>
      </w:r>
      <w:r w:rsidR="000A1E2A" w:rsidRPr="00790EF3">
        <w:rPr>
          <w:rFonts w:ascii="Times New Roman" w:hAnsi="Times New Roman" w:cs="Helvetica"/>
          <w:color w:val="000000"/>
          <w:sz w:val="22"/>
          <w:szCs w:val="35"/>
          <w:lang w:val="fr-FR"/>
        </w:rPr>
        <w:t xml:space="preserve"> </w:t>
      </w:r>
      <w:r>
        <w:rPr>
          <w:rFonts w:ascii="Times New Roman" w:hAnsi="Times New Roman" w:cs="Helvetica"/>
          <w:color w:val="000000"/>
          <w:sz w:val="22"/>
          <w:szCs w:val="35"/>
          <w:lang w:val="fr-FR"/>
        </w:rPr>
        <w:t xml:space="preserve">En nous basant sur cette définition, </w:t>
      </w:r>
      <w:r w:rsidR="000A1E2A" w:rsidRPr="00790EF3">
        <w:rPr>
          <w:rFonts w:ascii="Times New Roman" w:hAnsi="Times New Roman" w:cs="Helvetica"/>
          <w:color w:val="000000"/>
          <w:sz w:val="22"/>
          <w:szCs w:val="35"/>
          <w:lang w:val="fr-FR"/>
        </w:rPr>
        <w:t>nous pouvons considérer les systèmes d’information comme relevant de cette catégorie</w:t>
      </w:r>
      <w:r w:rsidR="000A1E2A" w:rsidRPr="00790EF3">
        <w:rPr>
          <w:rFonts w:ascii="Times New Roman" w:hAnsi="Times New Roman"/>
          <w:sz w:val="22"/>
          <w:lang w:val="fr-FR"/>
        </w:rPr>
        <w:t xml:space="preserve"> : ils sont constitués d’un grand nombre d</w:t>
      </w:r>
      <w:r>
        <w:rPr>
          <w:rFonts w:ascii="Times New Roman" w:hAnsi="Times New Roman"/>
          <w:sz w:val="22"/>
          <w:lang w:val="fr-FR"/>
        </w:rPr>
        <w:t>’entités logicielles hétérogène</w:t>
      </w:r>
      <w:r w:rsidR="000A1E2A" w:rsidRPr="00790EF3">
        <w:rPr>
          <w:rFonts w:ascii="Times New Roman" w:hAnsi="Times New Roman"/>
          <w:sz w:val="22"/>
          <w:lang w:val="fr-FR"/>
        </w:rPr>
        <w:t xml:space="preserve"> et s’inscrivent dans des réseaux d’échanges de données qui peuvent être étudiés de manière locale ou globale. </w:t>
      </w:r>
    </w:p>
    <w:p w:rsidR="00CA3B49" w:rsidRPr="00790EF3" w:rsidRDefault="00CA3B49" w:rsidP="00DB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fr-FR"/>
        </w:rPr>
      </w:pPr>
    </w:p>
    <w:p w:rsidR="007A478E" w:rsidRDefault="00B20DF0" w:rsidP="006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fr-FR"/>
        </w:rPr>
      </w:pPr>
      <w:r w:rsidRPr="00790EF3">
        <w:rPr>
          <w:rFonts w:ascii="Times New Roman" w:hAnsi="Times New Roman"/>
          <w:sz w:val="22"/>
          <w:lang w:val="fr-FR"/>
        </w:rPr>
        <w:t>Du point de vue de l’Interaction Homme-Machine, l’hétérogénéité</w:t>
      </w:r>
      <w:r w:rsidR="00C0113B">
        <w:rPr>
          <w:rFonts w:ascii="Times New Roman" w:hAnsi="Times New Roman"/>
          <w:sz w:val="22"/>
          <w:lang w:val="fr-FR"/>
        </w:rPr>
        <w:t xml:space="preserve"> logicielle est l’un</w:t>
      </w:r>
      <w:r w:rsidRPr="00790EF3">
        <w:rPr>
          <w:rFonts w:ascii="Times New Roman" w:hAnsi="Times New Roman"/>
          <w:sz w:val="22"/>
          <w:lang w:val="fr-FR"/>
        </w:rPr>
        <w:t xml:space="preserve"> </w:t>
      </w:r>
      <w:r w:rsidR="00C0113B">
        <w:rPr>
          <w:rFonts w:ascii="Times New Roman" w:hAnsi="Times New Roman"/>
          <w:sz w:val="22"/>
          <w:lang w:val="fr-FR"/>
        </w:rPr>
        <w:t>des principaux</w:t>
      </w:r>
      <w:r w:rsidRPr="00790EF3">
        <w:rPr>
          <w:rFonts w:ascii="Times New Roman" w:hAnsi="Times New Roman"/>
          <w:sz w:val="22"/>
          <w:lang w:val="fr-FR"/>
        </w:rPr>
        <w:t xml:space="preserve"> problème</w:t>
      </w:r>
      <w:r w:rsidR="00C0113B">
        <w:rPr>
          <w:rFonts w:ascii="Times New Roman" w:hAnsi="Times New Roman"/>
          <w:sz w:val="22"/>
          <w:lang w:val="fr-FR"/>
        </w:rPr>
        <w:t>s</w:t>
      </w:r>
      <w:r w:rsidRPr="00790EF3">
        <w:rPr>
          <w:rFonts w:ascii="Times New Roman" w:hAnsi="Times New Roman"/>
          <w:sz w:val="22"/>
          <w:lang w:val="fr-FR"/>
        </w:rPr>
        <w:t>, problème exacerbé</w:t>
      </w:r>
      <w:r w:rsidR="00D6351A" w:rsidRPr="00790EF3">
        <w:rPr>
          <w:rFonts w:ascii="Times New Roman" w:hAnsi="Times New Roman"/>
          <w:sz w:val="22"/>
          <w:lang w:val="fr-FR"/>
        </w:rPr>
        <w:t xml:space="preserve"> par le nombre important</w:t>
      </w:r>
      <w:r w:rsidRPr="00790EF3">
        <w:rPr>
          <w:rFonts w:ascii="Times New Roman" w:hAnsi="Times New Roman"/>
          <w:sz w:val="22"/>
          <w:lang w:val="fr-FR"/>
        </w:rPr>
        <w:t xml:space="preserve"> d’entités à gérer. </w:t>
      </w:r>
      <w:r w:rsidR="00CF1DD6" w:rsidRPr="00790EF3">
        <w:rPr>
          <w:rFonts w:ascii="Times New Roman" w:hAnsi="Times New Roman"/>
          <w:sz w:val="22"/>
          <w:lang w:val="fr-FR"/>
        </w:rPr>
        <w:t>En effet, chaque entité du système disposant généralement de sa propre interface</w:t>
      </w:r>
      <w:r w:rsidR="006817D4" w:rsidRPr="00790EF3">
        <w:rPr>
          <w:rFonts w:ascii="Times New Roman" w:hAnsi="Times New Roman"/>
          <w:sz w:val="22"/>
          <w:lang w:val="fr-FR"/>
        </w:rPr>
        <w:t xml:space="preserve">, </w:t>
      </w:r>
      <w:r w:rsidR="00607775" w:rsidRPr="00790EF3">
        <w:rPr>
          <w:rFonts w:ascii="Times New Roman" w:hAnsi="Times New Roman"/>
          <w:sz w:val="22"/>
          <w:lang w:val="fr-FR"/>
        </w:rPr>
        <w:t>l</w:t>
      </w:r>
      <w:r w:rsidR="00CA3B49" w:rsidRPr="00790EF3">
        <w:rPr>
          <w:rFonts w:ascii="Times New Roman" w:hAnsi="Times New Roman"/>
          <w:sz w:val="22"/>
          <w:lang w:val="fr-FR"/>
        </w:rPr>
        <w:t>es choix de concepti</w:t>
      </w:r>
      <w:r w:rsidR="00607775" w:rsidRPr="00790EF3">
        <w:rPr>
          <w:rFonts w:ascii="Times New Roman" w:hAnsi="Times New Roman"/>
          <w:sz w:val="22"/>
          <w:lang w:val="fr-FR"/>
        </w:rPr>
        <w:t xml:space="preserve">on des </w:t>
      </w:r>
      <w:r w:rsidR="00CA3B49" w:rsidRPr="00790EF3">
        <w:rPr>
          <w:rFonts w:ascii="Times New Roman" w:hAnsi="Times New Roman"/>
          <w:sz w:val="22"/>
          <w:lang w:val="fr-FR"/>
        </w:rPr>
        <w:t>interface</w:t>
      </w:r>
      <w:r w:rsidR="00607775" w:rsidRPr="00790EF3">
        <w:rPr>
          <w:rFonts w:ascii="Times New Roman" w:hAnsi="Times New Roman"/>
          <w:sz w:val="22"/>
          <w:lang w:val="fr-FR"/>
        </w:rPr>
        <w:t xml:space="preserve">s ne sont pas </w:t>
      </w:r>
      <w:r w:rsidR="00CA3B49" w:rsidRPr="00790EF3">
        <w:rPr>
          <w:rFonts w:ascii="Times New Roman" w:hAnsi="Times New Roman"/>
          <w:sz w:val="22"/>
          <w:lang w:val="fr-FR"/>
        </w:rPr>
        <w:t>conservés pour des contextes identiques</w:t>
      </w:r>
      <w:r w:rsidR="00607775" w:rsidRPr="00790EF3">
        <w:rPr>
          <w:rFonts w:ascii="Times New Roman" w:hAnsi="Times New Roman"/>
          <w:sz w:val="22"/>
          <w:lang w:val="fr-FR"/>
        </w:rPr>
        <w:t>. Il existe donc une forte discontinuité dans l’interaction lors du passage d’une entité à une autre. Par exemple, l’interface du logiciel qui permet de gérer la scolarité des étu</w:t>
      </w:r>
      <w:r w:rsidR="007A478E">
        <w:rPr>
          <w:rFonts w:ascii="Times New Roman" w:hAnsi="Times New Roman"/>
          <w:sz w:val="22"/>
          <w:lang w:val="fr-FR"/>
        </w:rPr>
        <w:t>diants es</w:t>
      </w:r>
      <w:r w:rsidR="00607775" w:rsidRPr="00790EF3">
        <w:rPr>
          <w:rFonts w:ascii="Times New Roman" w:hAnsi="Times New Roman"/>
          <w:sz w:val="22"/>
          <w:lang w:val="fr-FR"/>
        </w:rPr>
        <w:t xml:space="preserve">t basées sur des codes et des raccourcis clavier qui sont sans rapport avec l’interface graphique du logiciel de gestion de l’emploi du temps. </w:t>
      </w:r>
      <w:r w:rsidR="005F176C" w:rsidRPr="00790EF3">
        <w:rPr>
          <w:rFonts w:ascii="Times New Roman" w:hAnsi="Times New Roman"/>
          <w:sz w:val="22"/>
          <w:lang w:val="fr-FR"/>
        </w:rPr>
        <w:t xml:space="preserve">De telles discontinuités dégradent l’utilisabilité des logiciels et du système d’information dans son ensemble. </w:t>
      </w:r>
    </w:p>
    <w:p w:rsidR="007A478E" w:rsidRDefault="007A478E" w:rsidP="006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fr-FR"/>
        </w:rPr>
      </w:pPr>
    </w:p>
    <w:p w:rsidR="000A1E2A" w:rsidRPr="007A478E" w:rsidRDefault="007A478E" w:rsidP="00607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fr-FR"/>
        </w:rPr>
      </w:pPr>
      <w:r w:rsidRPr="007A478E">
        <w:rPr>
          <w:rFonts w:ascii="Times New Roman" w:hAnsi="Times New Roman"/>
          <w:sz w:val="22"/>
        </w:rPr>
        <w:t xml:space="preserve">Un </w:t>
      </w:r>
      <w:proofErr w:type="spellStart"/>
      <w:r w:rsidRPr="007A478E">
        <w:rPr>
          <w:rFonts w:ascii="Times New Roman" w:hAnsi="Times New Roman"/>
          <w:sz w:val="22"/>
        </w:rPr>
        <w:t>problème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supplémentaire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est</w:t>
      </w:r>
      <w:proofErr w:type="spellEnd"/>
      <w:r w:rsidRPr="007A478E">
        <w:rPr>
          <w:rFonts w:ascii="Times New Roman" w:hAnsi="Times New Roman"/>
          <w:sz w:val="22"/>
        </w:rPr>
        <w:t xml:space="preserve"> la confusion possible des </w:t>
      </w:r>
      <w:proofErr w:type="gramStart"/>
      <w:r w:rsidRPr="007A478E">
        <w:rPr>
          <w:rFonts w:ascii="Times New Roman" w:hAnsi="Times New Roman"/>
          <w:sz w:val="22"/>
        </w:rPr>
        <w:t>concepts :</w:t>
      </w:r>
      <w:proofErr w:type="gramEnd"/>
      <w:r w:rsidRPr="007A478E">
        <w:rPr>
          <w:rFonts w:ascii="Times New Roman" w:hAnsi="Times New Roman"/>
          <w:sz w:val="22"/>
        </w:rPr>
        <w:t xml:space="preserve"> le </w:t>
      </w:r>
      <w:proofErr w:type="spellStart"/>
      <w:r w:rsidRPr="007A478E">
        <w:rPr>
          <w:rFonts w:ascii="Times New Roman" w:hAnsi="Times New Roman"/>
          <w:sz w:val="22"/>
        </w:rPr>
        <w:t>numéro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d'étudiant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dans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une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entité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logicielle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est-il</w:t>
      </w:r>
      <w:proofErr w:type="spellEnd"/>
      <w:r w:rsidRPr="007A478E">
        <w:rPr>
          <w:rFonts w:ascii="Times New Roman" w:hAnsi="Times New Roman"/>
          <w:sz w:val="22"/>
        </w:rPr>
        <w:t xml:space="preserve"> le </w:t>
      </w:r>
      <w:proofErr w:type="spellStart"/>
      <w:r w:rsidRPr="007A478E">
        <w:rPr>
          <w:rFonts w:ascii="Times New Roman" w:hAnsi="Times New Roman"/>
          <w:sz w:val="22"/>
        </w:rPr>
        <w:t>même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que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dans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l'autre</w:t>
      </w:r>
      <w:proofErr w:type="spellEnd"/>
      <w:r w:rsidRPr="007A478E">
        <w:rPr>
          <w:rFonts w:ascii="Times New Roman" w:hAnsi="Times New Roman"/>
          <w:sz w:val="22"/>
        </w:rPr>
        <w:t xml:space="preserve"> ? (</w:t>
      </w:r>
      <w:proofErr w:type="gramStart"/>
      <w:r w:rsidRPr="007A478E">
        <w:rPr>
          <w:rFonts w:ascii="Times New Roman" w:hAnsi="Times New Roman"/>
          <w:sz w:val="22"/>
        </w:rPr>
        <w:t>i</w:t>
      </w:r>
      <w:proofErr w:type="gramEnd"/>
      <w:r w:rsidRPr="007A478E">
        <w:rPr>
          <w:rFonts w:ascii="Times New Roman" w:hAnsi="Times New Roman"/>
          <w:sz w:val="22"/>
        </w:rPr>
        <w:t xml:space="preserve">.e. </w:t>
      </w:r>
      <w:proofErr w:type="spellStart"/>
      <w:r w:rsidRPr="007A478E">
        <w:rPr>
          <w:rFonts w:ascii="Times New Roman" w:hAnsi="Times New Roman"/>
          <w:sz w:val="22"/>
        </w:rPr>
        <w:t>c'est</w:t>
      </w:r>
      <w:proofErr w:type="spellEnd"/>
      <w:r w:rsidRPr="007A478E">
        <w:rPr>
          <w:rFonts w:ascii="Times New Roman" w:hAnsi="Times New Roman"/>
          <w:sz w:val="22"/>
        </w:rPr>
        <w:t xml:space="preserve"> le </w:t>
      </w:r>
      <w:proofErr w:type="spellStart"/>
      <w:r w:rsidRPr="007A478E">
        <w:rPr>
          <w:rFonts w:ascii="Times New Roman" w:hAnsi="Times New Roman"/>
          <w:sz w:val="22"/>
        </w:rPr>
        <w:t>numéro</w:t>
      </w:r>
      <w:proofErr w:type="spellEnd"/>
      <w:r w:rsidRPr="007A478E">
        <w:rPr>
          <w:rFonts w:ascii="Times New Roman" w:hAnsi="Times New Roman"/>
          <w:sz w:val="22"/>
        </w:rPr>
        <w:t xml:space="preserve"> local, </w:t>
      </w:r>
      <w:proofErr w:type="spellStart"/>
      <w:r w:rsidRPr="007A478E">
        <w:rPr>
          <w:rFonts w:ascii="Times New Roman" w:hAnsi="Times New Roman"/>
          <w:sz w:val="22"/>
        </w:rPr>
        <w:t>celui</w:t>
      </w:r>
      <w:proofErr w:type="spellEnd"/>
      <w:r w:rsidRPr="007A478E">
        <w:rPr>
          <w:rFonts w:ascii="Times New Roman" w:hAnsi="Times New Roman"/>
          <w:sz w:val="22"/>
        </w:rPr>
        <w:t xml:space="preserve"> de </w:t>
      </w:r>
      <w:proofErr w:type="spellStart"/>
      <w:r w:rsidRPr="007A478E">
        <w:rPr>
          <w:rFonts w:ascii="Times New Roman" w:hAnsi="Times New Roman"/>
          <w:sz w:val="22"/>
        </w:rPr>
        <w:t>l’Université</w:t>
      </w:r>
      <w:proofErr w:type="spellEnd"/>
      <w:r w:rsidRPr="007A478E">
        <w:rPr>
          <w:rFonts w:ascii="Times New Roman" w:hAnsi="Times New Roman"/>
          <w:sz w:val="22"/>
        </w:rPr>
        <w:t xml:space="preserve">  </w:t>
      </w:r>
      <w:proofErr w:type="spellStart"/>
      <w:r w:rsidRPr="007A478E">
        <w:rPr>
          <w:rFonts w:ascii="Times New Roman" w:hAnsi="Times New Roman"/>
          <w:sz w:val="22"/>
        </w:rPr>
        <w:t>ou</w:t>
      </w:r>
      <w:proofErr w:type="spellEnd"/>
      <w:r w:rsidRPr="007A478E">
        <w:rPr>
          <w:rFonts w:ascii="Times New Roman" w:hAnsi="Times New Roman"/>
          <w:sz w:val="22"/>
        </w:rPr>
        <w:t xml:space="preserve"> </w:t>
      </w:r>
      <w:proofErr w:type="spellStart"/>
      <w:r w:rsidRPr="007A478E">
        <w:rPr>
          <w:rFonts w:ascii="Times New Roman" w:hAnsi="Times New Roman"/>
          <w:sz w:val="22"/>
        </w:rPr>
        <w:t>numéro</w:t>
      </w:r>
      <w:proofErr w:type="spellEnd"/>
      <w:r w:rsidRPr="007A478E">
        <w:rPr>
          <w:rFonts w:ascii="Times New Roman" w:hAnsi="Times New Roman"/>
          <w:sz w:val="22"/>
        </w:rPr>
        <w:t xml:space="preserve"> INE...)</w:t>
      </w:r>
      <w:r>
        <w:rPr>
          <w:rFonts w:ascii="Times New Roman" w:hAnsi="Times New Roman"/>
          <w:sz w:val="22"/>
        </w:rPr>
        <w:t>.</w:t>
      </w:r>
    </w:p>
    <w:p w:rsidR="000A1E2A" w:rsidRPr="00790EF3" w:rsidRDefault="000A1E2A">
      <w:pPr>
        <w:rPr>
          <w:rFonts w:ascii="Times New Roman" w:hAnsi="Times New Roman"/>
          <w:sz w:val="22"/>
          <w:lang w:val="fr-FR"/>
        </w:rPr>
      </w:pPr>
    </w:p>
    <w:p w:rsidR="000417A7" w:rsidRPr="00790EF3" w:rsidRDefault="000417A7" w:rsidP="000417A7">
      <w:pPr>
        <w:jc w:val="both"/>
        <w:rPr>
          <w:rFonts w:ascii="Times New Roman" w:hAnsi="Times New Roman"/>
          <w:sz w:val="22"/>
          <w:lang w:val="fr-FR"/>
        </w:rPr>
      </w:pPr>
      <w:r w:rsidRPr="00790EF3">
        <w:rPr>
          <w:rFonts w:ascii="Times New Roman" w:hAnsi="Times New Roman"/>
          <w:sz w:val="22"/>
          <w:lang w:val="fr-FR"/>
        </w:rPr>
        <w:t>Pour pallier ce</w:t>
      </w:r>
      <w:r w:rsidR="007A478E">
        <w:rPr>
          <w:rFonts w:ascii="Times New Roman" w:hAnsi="Times New Roman"/>
          <w:sz w:val="22"/>
          <w:lang w:val="fr-FR"/>
        </w:rPr>
        <w:t>s</w:t>
      </w:r>
      <w:r w:rsidRPr="00790EF3">
        <w:rPr>
          <w:rFonts w:ascii="Times New Roman" w:hAnsi="Times New Roman"/>
          <w:sz w:val="22"/>
          <w:lang w:val="fr-FR"/>
        </w:rPr>
        <w:t xml:space="preserve"> problème</w:t>
      </w:r>
      <w:r w:rsidR="006F3E40">
        <w:rPr>
          <w:rFonts w:ascii="Times New Roman" w:hAnsi="Times New Roman"/>
          <w:sz w:val="22"/>
          <w:lang w:val="fr-FR"/>
        </w:rPr>
        <w:t>s</w:t>
      </w:r>
      <w:r w:rsidRPr="00790EF3">
        <w:rPr>
          <w:rFonts w:ascii="Times New Roman" w:hAnsi="Times New Roman"/>
          <w:sz w:val="22"/>
          <w:lang w:val="fr-FR"/>
        </w:rPr>
        <w:t xml:space="preserve">, une piste actuellement envisagée consiste à proposer une nouvelle interface pour donner accès aux différentes fonctionnalités du système d’information en composant les interfaces existantes </w:t>
      </w:r>
      <w:r w:rsidR="00935F7A" w:rsidRPr="00790EF3">
        <w:rPr>
          <w:rFonts w:ascii="Times New Roman" w:hAnsi="Times New Roman"/>
          <w:sz w:val="22"/>
          <w:lang w:val="fr-FR"/>
        </w:rPr>
        <w:t>[</w:t>
      </w:r>
      <w:r w:rsidR="003D6949" w:rsidRPr="00790EF3">
        <w:rPr>
          <w:rFonts w:ascii="Times New Roman" w:hAnsi="Times New Roman"/>
          <w:sz w:val="22"/>
          <w:lang w:val="fr-FR"/>
        </w:rPr>
        <w:t xml:space="preserve">Joffroy2011, </w:t>
      </w:r>
      <w:r w:rsidR="00935F7A" w:rsidRPr="00790EF3">
        <w:rPr>
          <w:rFonts w:ascii="Times New Roman" w:hAnsi="Times New Roman"/>
          <w:sz w:val="22"/>
          <w:lang w:val="fr-FR"/>
        </w:rPr>
        <w:t>Gabillon</w:t>
      </w:r>
      <w:r w:rsidR="00B12E58" w:rsidRPr="00790EF3">
        <w:rPr>
          <w:rFonts w:ascii="Times New Roman" w:hAnsi="Times New Roman"/>
          <w:sz w:val="22"/>
          <w:lang w:val="fr-FR"/>
        </w:rPr>
        <w:t>2011</w:t>
      </w:r>
      <w:r w:rsidR="00935F7A" w:rsidRPr="00790EF3">
        <w:rPr>
          <w:rFonts w:ascii="Times New Roman" w:hAnsi="Times New Roman"/>
          <w:sz w:val="22"/>
          <w:lang w:val="fr-FR"/>
        </w:rPr>
        <w:t>]</w:t>
      </w:r>
      <w:r w:rsidRPr="00790EF3">
        <w:rPr>
          <w:rFonts w:ascii="Times New Roman" w:hAnsi="Times New Roman"/>
          <w:sz w:val="22"/>
          <w:lang w:val="fr-FR"/>
        </w:rPr>
        <w:t>.</w:t>
      </w:r>
      <w:r w:rsidR="00C50AAD">
        <w:rPr>
          <w:rFonts w:ascii="Times New Roman" w:hAnsi="Times New Roman"/>
          <w:sz w:val="22"/>
          <w:lang w:val="fr-FR"/>
        </w:rPr>
        <w:t xml:space="preserve"> La composition peut soit assembl</w:t>
      </w:r>
      <w:r w:rsidR="00D01EB9">
        <w:rPr>
          <w:rFonts w:ascii="Times New Roman" w:hAnsi="Times New Roman"/>
          <w:sz w:val="22"/>
          <w:lang w:val="fr-FR"/>
        </w:rPr>
        <w:t>ée des interfaces existantes, soit les redéfinir complètement en les uniformisant.</w:t>
      </w:r>
    </w:p>
    <w:p w:rsidR="000417A7" w:rsidRPr="00790EF3" w:rsidRDefault="000417A7" w:rsidP="000417A7">
      <w:pPr>
        <w:jc w:val="both"/>
        <w:rPr>
          <w:rFonts w:ascii="Times New Roman" w:hAnsi="Times New Roman"/>
          <w:sz w:val="22"/>
          <w:lang w:val="fr-FR"/>
        </w:rPr>
      </w:pPr>
    </w:p>
    <w:p w:rsidR="00330BDF" w:rsidRPr="00790EF3" w:rsidRDefault="000417A7" w:rsidP="00AB0BD1">
      <w:pPr>
        <w:jc w:val="both"/>
        <w:rPr>
          <w:rFonts w:ascii="Times New Roman" w:hAnsi="Times New Roman"/>
          <w:sz w:val="22"/>
          <w:lang w:val="fr-FR"/>
        </w:rPr>
      </w:pPr>
      <w:r w:rsidRPr="00790EF3">
        <w:rPr>
          <w:rFonts w:ascii="Times New Roman" w:hAnsi="Times New Roman"/>
          <w:sz w:val="22"/>
          <w:lang w:val="fr-FR"/>
        </w:rPr>
        <w:t xml:space="preserve">Une autre piste pourrait être </w:t>
      </w:r>
      <w:r w:rsidR="00F27D86" w:rsidRPr="00790EF3">
        <w:rPr>
          <w:rFonts w:ascii="Times New Roman" w:hAnsi="Times New Roman"/>
          <w:sz w:val="22"/>
          <w:lang w:val="fr-FR"/>
        </w:rPr>
        <w:t xml:space="preserve">de </w:t>
      </w:r>
      <w:r w:rsidR="00D371C8" w:rsidRPr="00790EF3">
        <w:rPr>
          <w:rFonts w:ascii="Times New Roman" w:hAnsi="Times New Roman"/>
          <w:sz w:val="22"/>
          <w:lang w:val="fr-FR"/>
        </w:rPr>
        <w:t xml:space="preserve">conserver l’hétérogénéité en essayant </w:t>
      </w:r>
      <w:r w:rsidR="00AB0BD1" w:rsidRPr="00790EF3">
        <w:rPr>
          <w:rFonts w:ascii="Times New Roman" w:hAnsi="Times New Roman"/>
          <w:sz w:val="22"/>
          <w:lang w:val="fr-FR"/>
        </w:rPr>
        <w:t>d’améliorer la compréhension et l’utilisabilité</w:t>
      </w:r>
      <w:r w:rsidR="00D371C8" w:rsidRPr="00790EF3">
        <w:rPr>
          <w:rFonts w:ascii="Times New Roman" w:hAnsi="Times New Roman"/>
          <w:sz w:val="22"/>
          <w:lang w:val="fr-FR"/>
        </w:rPr>
        <w:t xml:space="preserve"> des différentes entités</w:t>
      </w:r>
      <w:r w:rsidR="000A5E71">
        <w:rPr>
          <w:rFonts w:ascii="Times New Roman" w:hAnsi="Times New Roman"/>
          <w:sz w:val="22"/>
          <w:lang w:val="fr-FR"/>
        </w:rPr>
        <w:t xml:space="preserve"> logicielles</w:t>
      </w:r>
      <w:r w:rsidR="00AB0BD1" w:rsidRPr="00790EF3">
        <w:rPr>
          <w:rFonts w:ascii="Times New Roman" w:hAnsi="Times New Roman"/>
          <w:sz w:val="22"/>
          <w:lang w:val="fr-FR"/>
        </w:rPr>
        <w:t xml:space="preserve"> et de leurs liens</w:t>
      </w:r>
      <w:r w:rsidR="00D371C8" w:rsidRPr="00790EF3">
        <w:rPr>
          <w:rFonts w:ascii="Times New Roman" w:hAnsi="Times New Roman"/>
          <w:sz w:val="22"/>
          <w:lang w:val="fr-FR"/>
        </w:rPr>
        <w:t>.</w:t>
      </w:r>
      <w:r w:rsidR="00AB0BD1" w:rsidRPr="00790EF3">
        <w:rPr>
          <w:rFonts w:ascii="Times New Roman" w:hAnsi="Times New Roman"/>
          <w:sz w:val="22"/>
          <w:lang w:val="fr-FR"/>
        </w:rPr>
        <w:t xml:space="preserve"> Dans ce cadre, l’auto-explication des IHM [Garcia-Frey2010] a pour but de </w:t>
      </w:r>
      <w:r w:rsidR="00BB14A7" w:rsidRPr="00790EF3">
        <w:rPr>
          <w:rFonts w:ascii="Times New Roman" w:hAnsi="Times New Roman"/>
          <w:sz w:val="22"/>
          <w:lang w:val="fr-FR"/>
        </w:rPr>
        <w:t xml:space="preserve">fournir des explications sur une interface lors de son exécution. </w:t>
      </w:r>
    </w:p>
    <w:p w:rsidR="00935F7A" w:rsidRDefault="00935F7A" w:rsidP="00330BDF">
      <w:pPr>
        <w:rPr>
          <w:lang w:val="fr-FR"/>
        </w:rPr>
      </w:pPr>
    </w:p>
    <w:p w:rsidR="00935F7A" w:rsidRPr="003F6804" w:rsidRDefault="00935F7A" w:rsidP="00330BDF">
      <w:pPr>
        <w:rPr>
          <w:rFonts w:ascii="Times New Roman" w:hAnsi="Times New Roman"/>
          <w:b/>
          <w:lang w:val="fr-FR"/>
        </w:rPr>
      </w:pPr>
      <w:r w:rsidRPr="003F6804">
        <w:rPr>
          <w:rFonts w:ascii="Times New Roman" w:hAnsi="Times New Roman"/>
          <w:b/>
          <w:lang w:val="fr-FR"/>
        </w:rPr>
        <w:t>Bibliographie</w:t>
      </w:r>
    </w:p>
    <w:p w:rsidR="003F6804" w:rsidRPr="008759DB" w:rsidRDefault="00935F7A" w:rsidP="002E0402">
      <w:pPr>
        <w:jc w:val="both"/>
        <w:rPr>
          <w:rFonts w:ascii="Times New Roman" w:hAnsi="Times New Roman" w:cs="Courier"/>
          <w:sz w:val="20"/>
          <w:szCs w:val="26"/>
          <w:lang w:val="fr-FR"/>
        </w:rPr>
      </w:pPr>
      <w:r w:rsidRPr="008759DB">
        <w:rPr>
          <w:rFonts w:ascii="Times New Roman" w:hAnsi="Times New Roman" w:cs="Courier"/>
          <w:sz w:val="20"/>
          <w:szCs w:val="26"/>
          <w:lang w:val="fr-FR"/>
        </w:rPr>
        <w:t xml:space="preserve">Yoann </w:t>
      </w:r>
      <w:proofErr w:type="spellStart"/>
      <w:r w:rsidRPr="008759DB">
        <w:rPr>
          <w:rFonts w:ascii="Times New Roman" w:hAnsi="Times New Roman" w:cs="Courier"/>
          <w:sz w:val="20"/>
          <w:szCs w:val="26"/>
          <w:lang w:val="fr-FR"/>
        </w:rPr>
        <w:t>Gabillon</w:t>
      </w:r>
      <w:proofErr w:type="spellEnd"/>
      <w:r w:rsidRPr="008759DB">
        <w:rPr>
          <w:rFonts w:ascii="Times New Roman" w:hAnsi="Times New Roman" w:cs="Courier"/>
          <w:sz w:val="20"/>
          <w:szCs w:val="26"/>
          <w:lang w:val="fr-FR"/>
        </w:rPr>
        <w:t xml:space="preserve"> and Gaëlle Calvary and Humbert </w:t>
      </w:r>
      <w:proofErr w:type="spellStart"/>
      <w:r w:rsidRPr="008759DB">
        <w:rPr>
          <w:rFonts w:ascii="Times New Roman" w:hAnsi="Times New Roman" w:cs="Courier"/>
          <w:sz w:val="20"/>
          <w:szCs w:val="26"/>
          <w:lang w:val="fr-FR"/>
        </w:rPr>
        <w:t>Fiorino</w:t>
      </w:r>
      <w:proofErr w:type="spellEnd"/>
      <w:r w:rsidRPr="008759DB">
        <w:rPr>
          <w:rFonts w:ascii="Times New Roman" w:hAnsi="Times New Roman" w:cs="Courier"/>
          <w:sz w:val="20"/>
          <w:szCs w:val="26"/>
          <w:lang w:val="fr-FR"/>
        </w:rPr>
        <w:t>, Composition d'Interfaces Homme-Machine en contexte : approche par planification automatique, Technique et science informatiques, vol. 30, 2011</w:t>
      </w:r>
      <w:r w:rsidR="003F6804" w:rsidRPr="008759DB">
        <w:rPr>
          <w:rFonts w:ascii="Times New Roman" w:hAnsi="Times New Roman" w:cs="Courier"/>
          <w:sz w:val="20"/>
          <w:szCs w:val="26"/>
          <w:lang w:val="fr-FR"/>
        </w:rPr>
        <w:t>.</w:t>
      </w:r>
    </w:p>
    <w:p w:rsidR="003F6804" w:rsidRPr="008759DB" w:rsidRDefault="003F6804" w:rsidP="002E0402">
      <w:pPr>
        <w:jc w:val="both"/>
        <w:rPr>
          <w:rFonts w:ascii="Times New Roman" w:hAnsi="Times New Roman" w:cs="Courier"/>
          <w:sz w:val="20"/>
          <w:szCs w:val="26"/>
          <w:lang w:val="fr-FR"/>
        </w:rPr>
      </w:pPr>
    </w:p>
    <w:p w:rsidR="00C919A4" w:rsidRPr="008759DB" w:rsidRDefault="003F6804" w:rsidP="002E0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sz w:val="20"/>
          <w:szCs w:val="32"/>
          <w:lang w:val="fr-FR"/>
        </w:rPr>
      </w:pPr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Cédric </w:t>
      </w:r>
      <w:proofErr w:type="spellStart"/>
      <w:r w:rsidRPr="008759DB">
        <w:rPr>
          <w:rFonts w:ascii="Times New Roman" w:hAnsi="Times New Roman" w:cs="Times"/>
          <w:sz w:val="20"/>
          <w:szCs w:val="32"/>
          <w:lang w:val="fr-FR"/>
        </w:rPr>
        <w:t>Joffroy</w:t>
      </w:r>
      <w:proofErr w:type="spellEnd"/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, </w:t>
      </w:r>
      <w:hyperlink r:id="rId5" w:history="1">
        <w:r w:rsidRPr="008759DB">
          <w:rPr>
            <w:rFonts w:ascii="Times New Roman" w:hAnsi="Times New Roman" w:cs="Times"/>
            <w:sz w:val="20"/>
            <w:szCs w:val="32"/>
            <w:lang w:val="fr-FR"/>
          </w:rPr>
          <w:t>Benjamin Caramel</w:t>
        </w:r>
      </w:hyperlink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, </w:t>
      </w:r>
      <w:hyperlink r:id="rId6" w:history="1">
        <w:r w:rsidRPr="008759DB">
          <w:rPr>
            <w:rFonts w:ascii="Times New Roman" w:hAnsi="Times New Roman" w:cs="Times"/>
            <w:sz w:val="20"/>
            <w:szCs w:val="32"/>
            <w:lang w:val="fr-FR"/>
          </w:rPr>
          <w:t xml:space="preserve">Anne-Marie </w:t>
        </w:r>
        <w:proofErr w:type="spellStart"/>
        <w:r w:rsidRPr="008759DB">
          <w:rPr>
            <w:rFonts w:ascii="Times New Roman" w:hAnsi="Times New Roman" w:cs="Times"/>
            <w:sz w:val="20"/>
            <w:szCs w:val="32"/>
            <w:lang w:val="fr-FR"/>
          </w:rPr>
          <w:t>Dery</w:t>
        </w:r>
        <w:proofErr w:type="spellEnd"/>
      </w:hyperlink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, </w:t>
      </w:r>
      <w:hyperlink r:id="rId7" w:history="1">
        <w:r w:rsidRPr="008759DB">
          <w:rPr>
            <w:rFonts w:ascii="Times New Roman" w:hAnsi="Times New Roman" w:cs="Times"/>
            <w:sz w:val="20"/>
            <w:szCs w:val="32"/>
            <w:lang w:val="fr-FR"/>
          </w:rPr>
          <w:t xml:space="preserve">Michel </w:t>
        </w:r>
        <w:proofErr w:type="spellStart"/>
        <w:r w:rsidRPr="008759DB">
          <w:rPr>
            <w:rFonts w:ascii="Times New Roman" w:hAnsi="Times New Roman" w:cs="Times"/>
            <w:sz w:val="20"/>
            <w:szCs w:val="32"/>
            <w:lang w:val="fr-FR"/>
          </w:rPr>
          <w:t>Riveill</w:t>
        </w:r>
        <w:proofErr w:type="spellEnd"/>
      </w:hyperlink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: </w:t>
      </w:r>
      <w:proofErr w:type="spellStart"/>
      <w:r w:rsidRPr="008759DB">
        <w:rPr>
          <w:rFonts w:ascii="Times New Roman" w:hAnsi="Times New Roman" w:cs="Times"/>
          <w:sz w:val="20"/>
          <w:szCs w:val="32"/>
          <w:lang w:val="fr-FR"/>
        </w:rPr>
        <w:t>When</w:t>
      </w:r>
      <w:proofErr w:type="spellEnd"/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 the </w:t>
      </w:r>
      <w:proofErr w:type="spellStart"/>
      <w:r w:rsidRPr="008759DB">
        <w:rPr>
          <w:rFonts w:ascii="Times New Roman" w:hAnsi="Times New Roman" w:cs="Times"/>
          <w:sz w:val="20"/>
          <w:szCs w:val="32"/>
          <w:lang w:val="fr-FR"/>
        </w:rPr>
        <w:t>functional</w:t>
      </w:r>
      <w:proofErr w:type="spellEnd"/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 composition drives the user interfaces composition: </w:t>
      </w:r>
      <w:proofErr w:type="spellStart"/>
      <w:r w:rsidRPr="008759DB">
        <w:rPr>
          <w:rFonts w:ascii="Times New Roman" w:hAnsi="Times New Roman" w:cs="Times"/>
          <w:sz w:val="20"/>
          <w:szCs w:val="32"/>
          <w:lang w:val="fr-FR"/>
        </w:rPr>
        <w:t>process</w:t>
      </w:r>
      <w:proofErr w:type="spellEnd"/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 and </w:t>
      </w:r>
      <w:proofErr w:type="spellStart"/>
      <w:r w:rsidRPr="008759DB">
        <w:rPr>
          <w:rFonts w:ascii="Times New Roman" w:hAnsi="Times New Roman" w:cs="Times"/>
          <w:sz w:val="20"/>
          <w:szCs w:val="32"/>
          <w:lang w:val="fr-FR"/>
        </w:rPr>
        <w:t>formalization</w:t>
      </w:r>
      <w:proofErr w:type="spellEnd"/>
      <w:r w:rsidRPr="008759DB">
        <w:rPr>
          <w:rFonts w:ascii="Times New Roman" w:hAnsi="Times New Roman" w:cs="Times"/>
          <w:sz w:val="20"/>
          <w:szCs w:val="32"/>
          <w:lang w:val="fr-FR"/>
        </w:rPr>
        <w:t xml:space="preserve">. </w:t>
      </w:r>
      <w:hyperlink r:id="rId8" w:anchor="JoffroyCDR11" w:history="1">
        <w:r w:rsidRPr="008759DB">
          <w:rPr>
            <w:rFonts w:ascii="Times New Roman" w:hAnsi="Times New Roman" w:cs="Times"/>
            <w:sz w:val="20"/>
            <w:szCs w:val="32"/>
            <w:lang w:val="fr-FR"/>
          </w:rPr>
          <w:t>EICS 2011</w:t>
        </w:r>
      </w:hyperlink>
      <w:r w:rsidR="00C919A4" w:rsidRPr="008759DB">
        <w:rPr>
          <w:rFonts w:ascii="Times New Roman" w:hAnsi="Times New Roman" w:cs="Times"/>
          <w:sz w:val="20"/>
          <w:szCs w:val="32"/>
          <w:lang w:val="fr-FR"/>
        </w:rPr>
        <w:t xml:space="preserve">, pp </w:t>
      </w:r>
      <w:r w:rsidRPr="008759DB">
        <w:rPr>
          <w:rFonts w:ascii="Times New Roman" w:hAnsi="Times New Roman" w:cs="Times"/>
          <w:sz w:val="20"/>
          <w:szCs w:val="32"/>
          <w:lang w:val="fr-FR"/>
        </w:rPr>
        <w:t>207-216</w:t>
      </w:r>
    </w:p>
    <w:p w:rsidR="003F6804" w:rsidRPr="008759DB" w:rsidRDefault="003F6804" w:rsidP="002E0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sz w:val="20"/>
          <w:szCs w:val="32"/>
          <w:lang w:val="fr-FR"/>
        </w:rPr>
      </w:pPr>
    </w:p>
    <w:p w:rsidR="00CA3B49" w:rsidRPr="008759DB" w:rsidRDefault="00C919A4" w:rsidP="002E0402">
      <w:pPr>
        <w:jc w:val="both"/>
        <w:rPr>
          <w:rFonts w:ascii="Times New Roman" w:hAnsi="Times New Roman"/>
          <w:sz w:val="20"/>
          <w:lang w:val="fr-FR"/>
        </w:rPr>
      </w:pPr>
      <w:r w:rsidRPr="008759DB">
        <w:rPr>
          <w:rFonts w:ascii="Times New Roman" w:hAnsi="Times New Roman"/>
          <w:sz w:val="20"/>
        </w:rPr>
        <w:t xml:space="preserve">A. Garcia-Frey, G. Calvary, S. Dupuy-Chessa, </w:t>
      </w:r>
      <w:proofErr w:type="spellStart"/>
      <w:proofErr w:type="gramStart"/>
      <w:r w:rsidRPr="008759DB">
        <w:rPr>
          <w:rFonts w:ascii="Times New Roman" w:hAnsi="Times New Roman" w:cs="Tahoma"/>
          <w:sz w:val="20"/>
          <w:szCs w:val="28"/>
        </w:rPr>
        <w:t>Xplain</w:t>
      </w:r>
      <w:proofErr w:type="spellEnd"/>
      <w:r w:rsidRPr="008759DB">
        <w:rPr>
          <w:rFonts w:ascii="Times New Roman" w:hAnsi="Times New Roman" w:cs="Tahoma"/>
          <w:sz w:val="20"/>
          <w:szCs w:val="28"/>
        </w:rPr>
        <w:t> :</w:t>
      </w:r>
      <w:proofErr w:type="gramEnd"/>
      <w:r w:rsidRPr="008759DB">
        <w:rPr>
          <w:rFonts w:ascii="Times New Roman" w:hAnsi="Times New Roman" w:cs="Tahoma"/>
          <w:sz w:val="20"/>
          <w:szCs w:val="28"/>
        </w:rPr>
        <w:t xml:space="preserve"> an Editor for building Self-Explanatory User Interfaces by Model-Driven Engineering, </w:t>
      </w:r>
      <w:r w:rsidRPr="008759DB">
        <w:rPr>
          <w:rFonts w:ascii="Times New Roman" w:hAnsi="Times New Roman" w:cs="Tahoma"/>
          <w:bCs/>
          <w:sz w:val="20"/>
          <w:szCs w:val="60"/>
        </w:rPr>
        <w:t>ACM SIGCHI Symposium on  Engineering Interactive Computing Systems (EICS’2010), Berlin, Germany, June </w:t>
      </w:r>
      <w:r w:rsidRPr="008759DB">
        <w:rPr>
          <w:rFonts w:ascii="Times New Roman" w:hAnsi="Times New Roman" w:cs="Arial"/>
          <w:iCs/>
          <w:sz w:val="20"/>
          <w:szCs w:val="26"/>
        </w:rPr>
        <w:t>2010, pp 362-367</w:t>
      </w:r>
    </w:p>
    <w:sectPr w:rsidR="00CA3B49" w:rsidRPr="008759DB" w:rsidSect="00CA3B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692"/>
    <w:multiLevelType w:val="hybridMultilevel"/>
    <w:tmpl w:val="1EBEE86E"/>
    <w:lvl w:ilvl="0" w:tplc="6E345C46">
      <w:start w:val="1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0BDF"/>
    <w:rsid w:val="000417A7"/>
    <w:rsid w:val="000A1E2A"/>
    <w:rsid w:val="000A5E71"/>
    <w:rsid w:val="00160419"/>
    <w:rsid w:val="002E0402"/>
    <w:rsid w:val="00330BDF"/>
    <w:rsid w:val="003D6949"/>
    <w:rsid w:val="003F6804"/>
    <w:rsid w:val="005A3F89"/>
    <w:rsid w:val="005F176C"/>
    <w:rsid w:val="005F1831"/>
    <w:rsid w:val="00607775"/>
    <w:rsid w:val="0064275E"/>
    <w:rsid w:val="006817D4"/>
    <w:rsid w:val="006F3E40"/>
    <w:rsid w:val="007750C3"/>
    <w:rsid w:val="00790EF3"/>
    <w:rsid w:val="007A478E"/>
    <w:rsid w:val="008759DB"/>
    <w:rsid w:val="008B610F"/>
    <w:rsid w:val="00935F7A"/>
    <w:rsid w:val="009F5FE0"/>
    <w:rsid w:val="00A01723"/>
    <w:rsid w:val="00AB0BD1"/>
    <w:rsid w:val="00B12E58"/>
    <w:rsid w:val="00B20DF0"/>
    <w:rsid w:val="00BB14A7"/>
    <w:rsid w:val="00BC2180"/>
    <w:rsid w:val="00C0113B"/>
    <w:rsid w:val="00C50AAD"/>
    <w:rsid w:val="00C919A4"/>
    <w:rsid w:val="00CA3B49"/>
    <w:rsid w:val="00CB1368"/>
    <w:rsid w:val="00CF1DD6"/>
    <w:rsid w:val="00D01EB9"/>
    <w:rsid w:val="00D371C8"/>
    <w:rsid w:val="00D6351A"/>
    <w:rsid w:val="00DB620A"/>
    <w:rsid w:val="00E0078E"/>
    <w:rsid w:val="00F27D86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91"/>
    <w:rPr>
      <w:sz w:val="24"/>
      <w:szCs w:val="24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330BD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427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7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275E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7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7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7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formatik.uni-trier.de/~ley/db/indices/a-tree/c/Caramel:Benjamin.html" TargetMode="External"/><Relationship Id="rId6" Type="http://schemas.openxmlformats.org/officeDocument/2006/relationships/hyperlink" Target="http://www.informatik.uni-trier.de/~ley/db/indices/a-tree/p/Pinna=Dery:Anne=Marie.html" TargetMode="External"/><Relationship Id="rId7" Type="http://schemas.openxmlformats.org/officeDocument/2006/relationships/hyperlink" Target="http://www.informatik.uni-trier.de/~ley/db/indices/a-tree/r/Riveill:Michel.html" TargetMode="External"/><Relationship Id="rId8" Type="http://schemas.openxmlformats.org/officeDocument/2006/relationships/hyperlink" Target="http://www.informatik.uni-trier.de/~ley/db/conf/eics/eics2011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IIHM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 Dupuy-Chessa</dc:creator>
  <cp:lastModifiedBy>Sophie  Dupuy-Chessa</cp:lastModifiedBy>
  <cp:revision>2</cp:revision>
  <dcterms:created xsi:type="dcterms:W3CDTF">2011-12-08T09:55:00Z</dcterms:created>
  <dcterms:modified xsi:type="dcterms:W3CDTF">2011-12-08T09:55:00Z</dcterms:modified>
</cp:coreProperties>
</file>